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2B76" w14:textId="77777777" w:rsidR="000F1431" w:rsidRDefault="000F1431" w:rsidP="000F1431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8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章：地形与生活</w:t>
      </w:r>
    </w:p>
    <w:p w14:paraId="43FB3B7D" w14:textId="77777777" w:rsidR="000F1431" w:rsidRDefault="000F1431" w:rsidP="000F1431">
      <w:pPr>
        <w:pStyle w:val="ListParagraph"/>
        <w:numPr>
          <w:ilvl w:val="1"/>
          <w:numId w:val="16"/>
        </w:numPr>
        <w:tabs>
          <w:tab w:val="left" w:pos="513"/>
        </w:tabs>
        <w:spacing w:before="298"/>
        <w:ind w:left="513"/>
        <w:rPr>
          <w:sz w:val="24"/>
        </w:rPr>
      </w:pPr>
      <w:r>
        <w:rPr>
          <w:spacing w:val="-3"/>
          <w:sz w:val="24"/>
        </w:rPr>
        <w:t>地形资源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9328"/>
      </w:tblGrid>
      <w:tr w:rsidR="000F1431" w14:paraId="7DFC1FAA" w14:textId="77777777" w:rsidTr="00253E56">
        <w:trPr>
          <w:trHeight w:val="312"/>
        </w:trPr>
        <w:tc>
          <w:tcPr>
            <w:tcW w:w="1354" w:type="dxa"/>
          </w:tcPr>
          <w:p w14:paraId="1825FA49" w14:textId="77777777" w:rsidR="000F1431" w:rsidRDefault="000F1431" w:rsidP="00253E56">
            <w:pPr>
              <w:pStyle w:val="TableParagraph"/>
              <w:spacing w:line="290" w:lineRule="exact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农业资源</w:t>
            </w:r>
          </w:p>
        </w:tc>
        <w:tc>
          <w:tcPr>
            <w:tcW w:w="9328" w:type="dxa"/>
          </w:tcPr>
          <w:p w14:paraId="03FF8E20" w14:textId="77777777" w:rsidR="000F1431" w:rsidRDefault="000F1431" w:rsidP="00253E5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地势低平、土壤肥沃、引水方便的泛滥平原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2"/>
                <w:sz w:val="24"/>
              </w:rPr>
              <w:t>三角洲助于开垦耕地</w:t>
            </w:r>
          </w:p>
        </w:tc>
      </w:tr>
      <w:tr w:rsidR="000F1431" w14:paraId="2A0F0192" w14:textId="77777777" w:rsidTr="00253E56">
        <w:trPr>
          <w:trHeight w:val="310"/>
        </w:trPr>
        <w:tc>
          <w:tcPr>
            <w:tcW w:w="1354" w:type="dxa"/>
          </w:tcPr>
          <w:p w14:paraId="4C57A5E2" w14:textId="77777777" w:rsidR="000F1431" w:rsidRDefault="000F1431" w:rsidP="00253E56">
            <w:pPr>
              <w:pStyle w:val="TableParagraph"/>
              <w:spacing w:line="289" w:lineRule="exact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旅游资源</w:t>
            </w:r>
          </w:p>
        </w:tc>
        <w:tc>
          <w:tcPr>
            <w:tcW w:w="9328" w:type="dxa"/>
          </w:tcPr>
          <w:p w14:paraId="5983A2F2" w14:textId="77777777" w:rsidR="000F1431" w:rsidRDefault="000F1431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河流上游的瀑布、峡谷，海岸的海蚀拱桥、显礁等地形成为重要旅游资源，吸引游客</w:t>
            </w:r>
          </w:p>
        </w:tc>
      </w:tr>
    </w:tbl>
    <w:p w14:paraId="1CBC07D9" w14:textId="77777777" w:rsidR="000F1431" w:rsidRDefault="000F1431" w:rsidP="000F1431">
      <w:pPr>
        <w:pStyle w:val="ListParagraph"/>
        <w:numPr>
          <w:ilvl w:val="1"/>
          <w:numId w:val="16"/>
        </w:numPr>
        <w:tabs>
          <w:tab w:val="left" w:pos="513"/>
        </w:tabs>
        <w:spacing w:before="277"/>
        <w:ind w:left="513"/>
        <w:rPr>
          <w:sz w:val="24"/>
        </w:rPr>
      </w:pPr>
      <w:r>
        <w:rPr>
          <w:spacing w:val="-1"/>
          <w:sz w:val="24"/>
        </w:rPr>
        <w:t>长江流域地形资源的利用</w:t>
      </w:r>
    </w:p>
    <w:p w14:paraId="7485C015" w14:textId="77777777" w:rsidR="000F1431" w:rsidRDefault="000F1431" w:rsidP="000F1431">
      <w:pPr>
        <w:pStyle w:val="BodyText"/>
        <w:spacing w:line="242" w:lineRule="auto"/>
        <w:ind w:left="626" w:right="5142" w:hanging="473"/>
      </w:pPr>
      <w:r>
        <w:rPr>
          <w:spacing w:val="-2"/>
        </w:rPr>
        <w:t>长江特征：中国最长、水量最多、流域面积最广的河流功能：发电、航运、农业灌溉、旅游</w:t>
      </w:r>
    </w:p>
    <w:p w14:paraId="4A26E4EF" w14:textId="77777777" w:rsidR="000F1431" w:rsidRPr="009F7003" w:rsidRDefault="000F1431" w:rsidP="000F1431">
      <w:pPr>
        <w:pStyle w:val="BodyText"/>
        <w:spacing w:line="242" w:lineRule="auto"/>
        <w:ind w:left="626" w:right="5142" w:hanging="473"/>
      </w:pPr>
    </w:p>
    <w:p w14:paraId="51296FAD" w14:textId="77777777" w:rsidR="000F1431" w:rsidRDefault="000F1431" w:rsidP="000F1431">
      <w:pPr>
        <w:pStyle w:val="BodyText"/>
        <w:spacing w:before="123"/>
      </w:pPr>
      <w:r>
        <w:rPr>
          <w:noProof/>
          <w:sz w:val="14"/>
        </w:rPr>
        <w:drawing>
          <wp:anchor distT="0" distB="0" distL="0" distR="0" simplePos="0" relativeHeight="251660288" behindDoc="1" locked="0" layoutInCell="1" allowOverlap="1" wp14:anchorId="5F1E9AE7" wp14:editId="3429887B">
            <wp:simplePos x="0" y="0"/>
            <wp:positionH relativeFrom="page">
              <wp:posOffset>1447800</wp:posOffset>
            </wp:positionH>
            <wp:positionV relativeFrom="paragraph">
              <wp:posOffset>438785</wp:posOffset>
            </wp:positionV>
            <wp:extent cx="4570946" cy="172212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946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长江各阶段特征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10011"/>
      </w:tblGrid>
      <w:tr w:rsidR="000F1431" w14:paraId="15FBCE26" w14:textId="77777777" w:rsidTr="00253E56">
        <w:trPr>
          <w:trHeight w:val="3499"/>
        </w:trPr>
        <w:tc>
          <w:tcPr>
            <w:tcW w:w="858" w:type="dxa"/>
          </w:tcPr>
          <w:p w14:paraId="3DAE2B4C" w14:textId="77777777" w:rsidR="000F1431" w:rsidRDefault="000F1431" w:rsidP="00253E56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上游</w:t>
            </w:r>
          </w:p>
        </w:tc>
        <w:tc>
          <w:tcPr>
            <w:tcW w:w="10011" w:type="dxa"/>
          </w:tcPr>
          <w:p w14:paraId="5DBFC837" w14:textId="77777777" w:rsidR="000F1431" w:rsidRDefault="000F1431" w:rsidP="000F1431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多峡谷</w:t>
            </w:r>
          </w:p>
          <w:p w14:paraId="2170DC5F" w14:textId="77777777" w:rsidR="000F1431" w:rsidRDefault="000F1431" w:rsidP="000F1431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水利资源丰富</w:t>
            </w:r>
          </w:p>
          <w:p w14:paraId="01C2DBB1" w14:textId="77777777" w:rsidR="000F1431" w:rsidRDefault="000F1431" w:rsidP="000F1431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建有三峡大坝</w:t>
            </w:r>
          </w:p>
          <w:p w14:paraId="2B72CB1A" w14:textId="77777777" w:rsidR="000F1431" w:rsidRDefault="000F1431" w:rsidP="00253E56">
            <w:pPr>
              <w:pStyle w:val="TableParagraph"/>
              <w:spacing w:before="28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三峡大坝功能：</w:t>
            </w:r>
          </w:p>
          <w:p w14:paraId="6DE667F5" w14:textId="77777777" w:rsidR="000F1431" w:rsidRDefault="000F1431" w:rsidP="000F1431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改善宜昌至重庆的航运</w:t>
            </w:r>
          </w:p>
          <w:p w14:paraId="3B2F05BC" w14:textId="77777777" w:rsidR="000F1431" w:rsidRDefault="000F1431" w:rsidP="000F1431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before="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8659420" wp14:editId="2BF0675E">
                      <wp:simplePos x="0" y="0"/>
                      <wp:positionH relativeFrom="page">
                        <wp:posOffset>198755</wp:posOffset>
                      </wp:positionH>
                      <wp:positionV relativeFrom="paragraph">
                        <wp:posOffset>259715</wp:posOffset>
                      </wp:positionV>
                      <wp:extent cx="5466715" cy="610235"/>
                      <wp:effectExtent l="0" t="0" r="0" b="0"/>
                      <wp:wrapNone/>
                      <wp:docPr id="28" name="Text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6715" cy="6102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83"/>
                                    <w:gridCol w:w="5496"/>
                                  </w:tblGrid>
                                  <w:tr w:rsidR="000F1431" w14:paraId="59220183" w14:textId="77777777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2983" w:type="dxa"/>
                                      </w:tcPr>
                                      <w:p w14:paraId="33128EA8" w14:textId="77777777" w:rsidR="000F1431" w:rsidRDefault="000F1431">
                                        <w:pPr>
                                          <w:pStyle w:val="TableParagraph"/>
                                          <w:spacing w:before="1" w:line="291" w:lineRule="exact"/>
                                          <w:ind w:left="9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24"/>
                                          </w:rPr>
                                          <w:t>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6" w:type="dxa"/>
                                      </w:tcPr>
                                      <w:p w14:paraId="69F78E7B" w14:textId="77777777" w:rsidR="000F1431" w:rsidRDefault="000F1431">
                                        <w:pPr>
                                          <w:pStyle w:val="TableParagraph"/>
                                          <w:spacing w:before="1" w:line="291" w:lineRule="exact"/>
                                          <w:ind w:left="7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24"/>
                                          </w:rPr>
                                          <w:t>弊</w:t>
                                        </w:r>
                                      </w:p>
                                    </w:tc>
                                  </w:tr>
                                  <w:tr w:rsidR="000F1431" w14:paraId="40ABC56B" w14:textId="77777777">
                                    <w:trPr>
                                      <w:trHeight w:val="620"/>
                                    </w:trPr>
                                    <w:tc>
                                      <w:tcPr>
                                        <w:tcW w:w="2983" w:type="dxa"/>
                                      </w:tcPr>
                                      <w:p w14:paraId="08A0EFF6" w14:textId="77777777" w:rsidR="000F1431" w:rsidRDefault="000F1431">
                                        <w:pPr>
                                          <w:pStyle w:val="TableParagraph"/>
                                          <w:spacing w:before="0"/>
                                          <w:ind w:left="108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4"/>
                                          </w:rPr>
                                          <w:t>水利工程破坏历史古迹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6" w:type="dxa"/>
                                      </w:tcPr>
                                      <w:p w14:paraId="21225D07" w14:textId="77777777" w:rsidR="000F1431" w:rsidRDefault="000F1431" w:rsidP="000F1431">
                                        <w:pPr>
                                          <w:pStyle w:val="TableParagraph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tabs>
                                            <w:tab w:val="left" w:pos="526"/>
                                          </w:tabs>
                                          <w:spacing w:before="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4"/>
                                          </w:rPr>
                                          <w:t>水利工程提供完善的灌溉系统，利于农业发展</w:t>
                                        </w:r>
                                      </w:p>
                                      <w:p w14:paraId="3E5792E9" w14:textId="77777777" w:rsidR="000F1431" w:rsidRDefault="000F1431" w:rsidP="000F1431">
                                        <w:pPr>
                                          <w:pStyle w:val="TableParagraph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tabs>
                                            <w:tab w:val="left" w:pos="526"/>
                                          </w:tabs>
                                          <w:spacing w:before="5" w:line="287" w:lineRule="exact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解决电力短缺问题</w:t>
                                        </w:r>
                                      </w:p>
                                    </w:tc>
                                  </w:tr>
                                </w:tbl>
                                <w:p w14:paraId="18C16C5F" w14:textId="77777777" w:rsidR="000F1431" w:rsidRDefault="000F1431" w:rsidP="000F1431">
                                  <w:pPr>
                                    <w:pStyle w:val="BodyText"/>
                                    <w:spacing w:before="0"/>
                                    <w:ind w:left="0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659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8" o:spid="_x0000_s1026" type="#_x0000_t202" style="position:absolute;left:0;text-align:left;margin-left:15.65pt;margin-top:20.45pt;width:430.45pt;height:48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3"/>
                              <w:gridCol w:w="5496"/>
                            </w:tblGrid>
                            <w:tr w:rsidR="000F1431" w14:paraId="5922018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983" w:type="dxa"/>
                                </w:tcPr>
                                <w:p w14:paraId="33128EA8" w14:textId="77777777" w:rsidR="000F1431" w:rsidRDefault="000F1431">
                                  <w:pPr>
                                    <w:pStyle w:val="TableParagraph"/>
                                    <w:spacing w:before="1" w:line="291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利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</w:tcPr>
                                <w:p w14:paraId="69F78E7B" w14:textId="77777777" w:rsidR="000F1431" w:rsidRDefault="000F1431">
                                  <w:pPr>
                                    <w:pStyle w:val="TableParagraph"/>
                                    <w:spacing w:before="1" w:line="291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弊</w:t>
                                  </w:r>
                                </w:p>
                              </w:tc>
                            </w:tr>
                            <w:tr w:rsidR="000F1431" w14:paraId="40ABC56B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983" w:type="dxa"/>
                                </w:tcPr>
                                <w:p w14:paraId="08A0EFF6" w14:textId="77777777" w:rsidR="000F1431" w:rsidRDefault="000F1431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水利工程破坏历史古迹</w:t>
                                  </w:r>
                                </w:p>
                              </w:tc>
                              <w:tc>
                                <w:tcPr>
                                  <w:tcW w:w="5496" w:type="dxa"/>
                                </w:tcPr>
                                <w:p w14:paraId="21225D07" w14:textId="77777777" w:rsidR="000F1431" w:rsidRDefault="000F1431" w:rsidP="000F1431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26"/>
                                    </w:tabs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水利工程提供完善的灌溉系统，利于农业发展</w:t>
                                  </w:r>
                                </w:p>
                                <w:p w14:paraId="3E5792E9" w14:textId="77777777" w:rsidR="000F1431" w:rsidRDefault="000F1431" w:rsidP="000F1431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26"/>
                                    </w:tabs>
                                    <w:spacing w:before="5" w:line="28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解决电力短缺问题</w:t>
                                  </w:r>
                                </w:p>
                              </w:tc>
                            </w:tr>
                          </w:tbl>
                          <w:p w14:paraId="18C16C5F" w14:textId="77777777" w:rsidR="000F1431" w:rsidRDefault="000F1431" w:rsidP="000F1431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为中下游城镇供水</w:t>
            </w:r>
          </w:p>
        </w:tc>
      </w:tr>
      <w:tr w:rsidR="000F1431" w14:paraId="44A0E186" w14:textId="77777777" w:rsidTr="00253E56">
        <w:trPr>
          <w:trHeight w:val="1208"/>
        </w:trPr>
        <w:tc>
          <w:tcPr>
            <w:tcW w:w="858" w:type="dxa"/>
          </w:tcPr>
          <w:p w14:paraId="78203AE7" w14:textId="77777777" w:rsidR="000F1431" w:rsidRDefault="000F1431" w:rsidP="00253E56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中游</w:t>
            </w:r>
          </w:p>
        </w:tc>
        <w:tc>
          <w:tcPr>
            <w:tcW w:w="10011" w:type="dxa"/>
          </w:tcPr>
          <w:p w14:paraId="0780AB7A" w14:textId="77777777" w:rsidR="000F1431" w:rsidRDefault="000F1431" w:rsidP="000F1431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多支流、湖泊、曲流</w:t>
            </w:r>
          </w:p>
          <w:p w14:paraId="6E3F2F06" w14:textId="77777777" w:rsidR="000F1431" w:rsidRDefault="000F1431" w:rsidP="000F1431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泛滥平原土壤肥沃</w:t>
            </w:r>
          </w:p>
          <w:p w14:paraId="08FBF2DE" w14:textId="77777777" w:rsidR="000F1431" w:rsidRDefault="000F1431" w:rsidP="00253E56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12"/>
                <w:sz w:val="24"/>
              </w:rPr>
              <w:t>∴ 农业发达</w:t>
            </w:r>
          </w:p>
        </w:tc>
      </w:tr>
      <w:tr w:rsidR="000F1431" w14:paraId="09311F46" w14:textId="77777777" w:rsidTr="00253E56">
        <w:trPr>
          <w:trHeight w:val="934"/>
        </w:trPr>
        <w:tc>
          <w:tcPr>
            <w:tcW w:w="858" w:type="dxa"/>
          </w:tcPr>
          <w:p w14:paraId="6AF8B854" w14:textId="77777777" w:rsidR="000F1431" w:rsidRDefault="000F1431" w:rsidP="00253E5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下游</w:t>
            </w:r>
          </w:p>
        </w:tc>
        <w:tc>
          <w:tcPr>
            <w:tcW w:w="10011" w:type="dxa"/>
          </w:tcPr>
          <w:p w14:paraId="62C468DF" w14:textId="77777777" w:rsidR="000F1431" w:rsidRDefault="000F1431" w:rsidP="000F1431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泥沙堆积，多三角洲</w:t>
            </w:r>
          </w:p>
          <w:p w14:paraId="23F824AE" w14:textId="77777777" w:rsidR="000F1431" w:rsidRDefault="000F1431" w:rsidP="000F1431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人口稠密、交通工业发达</w:t>
            </w:r>
          </w:p>
          <w:p w14:paraId="01A3EFBF" w14:textId="77777777" w:rsidR="000F1431" w:rsidRDefault="000F1431" w:rsidP="000F1431">
            <w:pPr>
              <w:pStyle w:val="TableParagraph"/>
              <w:numPr>
                <w:ilvl w:val="0"/>
                <w:numId w:val="12"/>
              </w:numPr>
              <w:tabs>
                <w:tab w:val="left" w:pos="526"/>
              </w:tabs>
              <w:spacing w:before="4" w:line="29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上海是长江三角洲经济发展核心区</w:t>
            </w:r>
          </w:p>
        </w:tc>
      </w:tr>
    </w:tbl>
    <w:p w14:paraId="3C896C57" w14:textId="77777777" w:rsidR="000F1431" w:rsidRDefault="000F1431" w:rsidP="000F1431">
      <w:pPr>
        <w:pStyle w:val="ListParagraph"/>
        <w:numPr>
          <w:ilvl w:val="1"/>
          <w:numId w:val="16"/>
        </w:numPr>
        <w:tabs>
          <w:tab w:val="left" w:pos="513"/>
        </w:tabs>
        <w:spacing w:before="279" w:line="242" w:lineRule="auto"/>
        <w:ind w:left="153" w:right="8856" w:firstLine="0"/>
        <w:rPr>
          <w:sz w:val="24"/>
        </w:rPr>
      </w:pPr>
      <w:r>
        <w:rPr>
          <w:spacing w:val="-2"/>
          <w:sz w:val="24"/>
        </w:rPr>
        <w:t>荷兰的围海造田</w:t>
      </w:r>
      <w:r>
        <w:rPr>
          <w:spacing w:val="-4"/>
          <w:sz w:val="24"/>
        </w:rPr>
        <w:t>原因：</w:t>
      </w:r>
    </w:p>
    <w:p w14:paraId="7F0E1583" w14:textId="77777777" w:rsidR="000F1431" w:rsidRDefault="000F1431" w:rsidP="000F1431">
      <w:pPr>
        <w:pStyle w:val="ListParagraph"/>
        <w:numPr>
          <w:ilvl w:val="0"/>
          <w:numId w:val="11"/>
        </w:numPr>
        <w:tabs>
          <w:tab w:val="left" w:pos="393"/>
        </w:tabs>
        <w:spacing w:before="0"/>
        <w:ind w:left="393"/>
        <w:rPr>
          <w:sz w:val="24"/>
        </w:rPr>
      </w:pPr>
      <w:r>
        <w:rPr>
          <w:spacing w:val="-20"/>
          <w:sz w:val="24"/>
        </w:rPr>
        <w:t xml:space="preserve">荷兰 </w:t>
      </w:r>
      <w:r>
        <w:rPr>
          <w:rFonts w:ascii="Times New Roman" w:eastAsia="Times New Roman"/>
          <w:sz w:val="24"/>
        </w:rPr>
        <w:t>1/4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pacing w:val="-2"/>
          <w:sz w:val="24"/>
        </w:rPr>
        <w:t>土地低于海平面</w:t>
      </w:r>
    </w:p>
    <w:p w14:paraId="5A5C4B42" w14:textId="77777777" w:rsidR="000F1431" w:rsidRDefault="000F1431" w:rsidP="000F1431">
      <w:pPr>
        <w:pStyle w:val="ListParagraph"/>
        <w:numPr>
          <w:ilvl w:val="0"/>
          <w:numId w:val="11"/>
        </w:numPr>
        <w:tabs>
          <w:tab w:val="left" w:pos="393"/>
        </w:tabs>
        <w:ind w:left="393"/>
        <w:rPr>
          <w:sz w:val="24"/>
        </w:rPr>
      </w:pPr>
      <w:r>
        <w:rPr>
          <w:spacing w:val="-2"/>
          <w:sz w:val="24"/>
        </w:rPr>
        <w:t>土地利用受限大</w:t>
      </w:r>
    </w:p>
    <w:p w14:paraId="21C008CE" w14:textId="77777777" w:rsidR="000F1431" w:rsidRDefault="000F1431" w:rsidP="000F1431">
      <w:pPr>
        <w:pStyle w:val="ListParagraph"/>
        <w:numPr>
          <w:ilvl w:val="0"/>
          <w:numId w:val="11"/>
        </w:numPr>
        <w:tabs>
          <w:tab w:val="left" w:pos="393"/>
        </w:tabs>
        <w:spacing w:before="5"/>
        <w:ind w:left="393"/>
        <w:rPr>
          <w:sz w:val="24"/>
        </w:rPr>
      </w:pPr>
      <w:r>
        <w:rPr>
          <w:spacing w:val="-2"/>
          <w:sz w:val="24"/>
        </w:rPr>
        <w:t>为获得更多土地</w:t>
      </w:r>
    </w:p>
    <w:p w14:paraId="0AA431AC" w14:textId="77777777" w:rsidR="00306714" w:rsidRPr="000F1431" w:rsidRDefault="00306714" w:rsidP="000F1431"/>
    <w:sectPr w:rsidR="00306714" w:rsidRPr="000F1431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4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12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14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15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F1431"/>
    <w:rsid w:val="00306714"/>
    <w:rsid w:val="0036154F"/>
    <w:rsid w:val="004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2025-02-04T07:46:00Z</dcterms:created>
  <dcterms:modified xsi:type="dcterms:W3CDTF">2025-02-04T07:46:00Z</dcterms:modified>
</cp:coreProperties>
</file>